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B1E" w:rsidRPr="00452B1E" w:rsidRDefault="00452B1E" w:rsidP="00452B1E">
      <w:pPr>
        <w:spacing w:after="100" w:afterAutospacing="1" w:line="240" w:lineRule="auto"/>
        <w:outlineLvl w:val="0"/>
        <w:rPr>
          <w:rFonts w:eastAsia="Times New Roman" w:cs="Helvetica"/>
          <w:b/>
          <w:bCs/>
          <w:color w:val="26282A"/>
          <w:kern w:val="36"/>
          <w:sz w:val="24"/>
          <w:szCs w:val="24"/>
          <w:lang w:eastAsia="en-GB"/>
        </w:rPr>
      </w:pPr>
      <w:r w:rsidRPr="00452B1E">
        <w:rPr>
          <w:rFonts w:eastAsia="Times New Roman" w:cs="Helvetica"/>
          <w:b/>
          <w:bCs/>
          <w:color w:val="6F2F9F"/>
          <w:kern w:val="36"/>
          <w:sz w:val="24"/>
          <w:szCs w:val="24"/>
          <w:lang w:eastAsia="en-GB"/>
        </w:rPr>
        <w:t>Role Description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Position</w:t>
      </w:r>
      <w:r w:rsidRPr="00452B1E">
        <w:rPr>
          <w:rFonts w:cs="Helvetica"/>
          <w:color w:val="26282A"/>
          <w:sz w:val="24"/>
          <w:szCs w:val="24"/>
          <w:lang w:eastAsia="en-GB"/>
        </w:rPr>
        <w:t>:                       </w:t>
      </w:r>
      <w:r w:rsidRPr="00452B1E">
        <w:rPr>
          <w:rFonts w:cs="Helvetica"/>
          <w:sz w:val="24"/>
          <w:szCs w:val="24"/>
          <w:lang w:eastAsia="en-GB"/>
        </w:rPr>
        <w:t xml:space="preserve">Office </w:t>
      </w:r>
      <w:r w:rsidRPr="00452B1E">
        <w:rPr>
          <w:rFonts w:cs="Helvetica"/>
          <w:color w:val="26282A"/>
          <w:sz w:val="24"/>
          <w:szCs w:val="24"/>
          <w:lang w:eastAsia="en-GB"/>
        </w:rPr>
        <w:t>Coordinator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Hours</w:t>
      </w:r>
      <w:r w:rsidRPr="00452B1E">
        <w:rPr>
          <w:rFonts w:cs="Helvetica"/>
          <w:b/>
          <w:bCs/>
          <w:color w:val="26282A"/>
          <w:spacing w:val="-1"/>
          <w:sz w:val="24"/>
          <w:szCs w:val="24"/>
          <w:lang w:eastAsia="en-GB"/>
        </w:rPr>
        <w:t xml:space="preserve"> </w:t>
      </w: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per</w:t>
      </w:r>
      <w:r w:rsidRPr="00452B1E">
        <w:rPr>
          <w:rFonts w:cs="Helvetica"/>
          <w:b/>
          <w:bCs/>
          <w:color w:val="26282A"/>
          <w:spacing w:val="-1"/>
          <w:sz w:val="24"/>
          <w:szCs w:val="24"/>
          <w:lang w:eastAsia="en-GB"/>
        </w:rPr>
        <w:t xml:space="preserve"> </w:t>
      </w: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week</w:t>
      </w:r>
      <w:r w:rsidRPr="00452B1E">
        <w:rPr>
          <w:rFonts w:cs="Helvetica"/>
          <w:color w:val="26282A"/>
          <w:sz w:val="24"/>
          <w:szCs w:val="24"/>
          <w:lang w:eastAsia="en-GB"/>
        </w:rPr>
        <w:t>:         18 hours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color w:val="26282A"/>
          <w:sz w:val="24"/>
          <w:szCs w:val="24"/>
          <w:lang w:eastAsia="en-GB"/>
        </w:rPr>
        <w:t>Salary</w:t>
      </w:r>
      <w:r w:rsidRPr="00452B1E">
        <w:rPr>
          <w:rFonts w:cs="Helvetica"/>
          <w:color w:val="26282A"/>
          <w:sz w:val="24"/>
          <w:szCs w:val="24"/>
          <w:lang w:eastAsia="en-GB"/>
        </w:rPr>
        <w:t xml:space="preserve">: </w:t>
      </w:r>
      <w:r w:rsidRPr="00452B1E">
        <w:rPr>
          <w:rFonts w:cs="Helvetica"/>
          <w:color w:val="26282A"/>
          <w:sz w:val="24"/>
          <w:szCs w:val="24"/>
          <w:lang w:eastAsia="en-GB"/>
        </w:rPr>
        <w:tab/>
      </w:r>
      <w:r w:rsidRPr="00452B1E">
        <w:rPr>
          <w:rFonts w:cs="Helvetica"/>
          <w:color w:val="26282A"/>
          <w:sz w:val="24"/>
          <w:szCs w:val="24"/>
          <w:lang w:eastAsia="en-GB"/>
        </w:rPr>
        <w:tab/>
        <w:t>£2</w:t>
      </w:r>
      <w:r w:rsidR="00363655">
        <w:rPr>
          <w:rFonts w:cs="Helvetica"/>
          <w:color w:val="26282A"/>
          <w:sz w:val="24"/>
          <w:szCs w:val="24"/>
          <w:lang w:eastAsia="en-GB"/>
        </w:rPr>
        <w:t>3-25</w:t>
      </w:r>
      <w:r w:rsidRPr="00452B1E">
        <w:rPr>
          <w:rFonts w:cs="Helvetica"/>
          <w:color w:val="26282A"/>
          <w:sz w:val="24"/>
          <w:szCs w:val="24"/>
          <w:lang w:eastAsia="en-GB"/>
        </w:rPr>
        <w:t>k (fu</w:t>
      </w:r>
      <w:r w:rsidR="0027634D">
        <w:rPr>
          <w:rFonts w:cs="Helvetica"/>
          <w:color w:val="26282A"/>
          <w:sz w:val="24"/>
          <w:szCs w:val="24"/>
          <w:lang w:eastAsia="en-GB"/>
        </w:rPr>
        <w:t>l</w:t>
      </w:r>
      <w:r w:rsidRPr="00452B1E">
        <w:rPr>
          <w:rFonts w:cs="Helvetica"/>
          <w:color w:val="26282A"/>
          <w:sz w:val="24"/>
          <w:szCs w:val="24"/>
          <w:lang w:eastAsia="en-GB"/>
        </w:rPr>
        <w:t>l time</w:t>
      </w:r>
      <w:r w:rsidR="0027634D">
        <w:rPr>
          <w:rFonts w:cs="Helvetica"/>
          <w:color w:val="26282A"/>
          <w:sz w:val="24"/>
          <w:szCs w:val="24"/>
          <w:lang w:eastAsia="en-GB"/>
        </w:rPr>
        <w:t xml:space="preserve"> equivalent</w:t>
      </w:r>
      <w:r w:rsidR="00363655">
        <w:rPr>
          <w:rFonts w:cs="Helvetica"/>
          <w:color w:val="26282A"/>
          <w:sz w:val="24"/>
          <w:szCs w:val="24"/>
          <w:lang w:eastAsia="en-GB"/>
        </w:rPr>
        <w:t>)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Reporting</w:t>
      </w:r>
      <w:r w:rsidRPr="00452B1E">
        <w:rPr>
          <w:rFonts w:cs="Helvetica"/>
          <w:b/>
          <w:bCs/>
          <w:color w:val="26282A"/>
          <w:spacing w:val="-2"/>
          <w:sz w:val="24"/>
          <w:szCs w:val="24"/>
          <w:lang w:eastAsia="en-GB"/>
        </w:rPr>
        <w:t xml:space="preserve"> </w:t>
      </w: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to</w:t>
      </w:r>
      <w:r w:rsidRPr="00452B1E">
        <w:rPr>
          <w:rFonts w:cs="Helvetica"/>
          <w:color w:val="26282A"/>
          <w:sz w:val="24"/>
          <w:szCs w:val="24"/>
          <w:lang w:eastAsia="en-GB"/>
        </w:rPr>
        <w:t>:              </w:t>
      </w:r>
      <w:r w:rsidR="00363655">
        <w:rPr>
          <w:rFonts w:cs="Helvetica"/>
          <w:color w:val="26282A"/>
          <w:sz w:val="24"/>
          <w:szCs w:val="24"/>
          <w:lang w:eastAsia="en-GB"/>
        </w:rPr>
        <w:t>Sangam Trustees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eastAsia="Times New Roman" w:cs="Helvetica"/>
          <w:b/>
          <w:color w:val="26282A"/>
          <w:sz w:val="24"/>
          <w:szCs w:val="24"/>
          <w:lang w:eastAsia="en-GB"/>
        </w:rPr>
        <w:t>Purpose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FF0000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 xml:space="preserve">To provide administrative support to Sangam </w:t>
      </w:r>
      <w:r w:rsidR="0027634D">
        <w:rPr>
          <w:rFonts w:cs="Helvetica"/>
          <w:color w:val="26282A"/>
          <w:sz w:val="24"/>
          <w:szCs w:val="24"/>
          <w:lang w:eastAsia="en-GB"/>
        </w:rPr>
        <w:t>Trustees and</w:t>
      </w:r>
      <w:r w:rsidR="000D3874">
        <w:rPr>
          <w:rFonts w:cs="Helvetica"/>
          <w:color w:val="26282A"/>
          <w:sz w:val="24"/>
          <w:szCs w:val="24"/>
          <w:lang w:eastAsia="en-GB"/>
        </w:rPr>
        <w:t xml:space="preserve"> oversee </w:t>
      </w:r>
      <w:r w:rsidR="005C38D9">
        <w:rPr>
          <w:rFonts w:cs="Helvetica"/>
          <w:color w:val="26282A"/>
          <w:sz w:val="24"/>
          <w:szCs w:val="24"/>
          <w:lang w:eastAsia="en-GB"/>
        </w:rPr>
        <w:t>all office</w:t>
      </w:r>
      <w:r w:rsidR="0027634D">
        <w:rPr>
          <w:rFonts w:cs="Helvetica"/>
          <w:color w:val="26282A"/>
          <w:sz w:val="24"/>
          <w:szCs w:val="24"/>
          <w:lang w:eastAsia="en-GB"/>
        </w:rPr>
        <w:t xml:space="preserve"> functions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b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color w:val="26282A"/>
          <w:sz w:val="24"/>
          <w:szCs w:val="24"/>
          <w:lang w:eastAsia="en-GB"/>
        </w:rPr>
        <w:t> </w:t>
      </w:r>
      <w:r w:rsidRPr="00452B1E">
        <w:rPr>
          <w:rFonts w:eastAsia="Times New Roman" w:cs="Helvetica"/>
          <w:b/>
          <w:color w:val="26282A"/>
          <w:sz w:val="24"/>
          <w:szCs w:val="24"/>
          <w:lang w:eastAsia="en-GB"/>
        </w:rPr>
        <w:t>Duties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i/>
          <w:color w:val="FF0000"/>
          <w:sz w:val="24"/>
          <w:szCs w:val="24"/>
          <w:lang w:eastAsia="en-GB"/>
        </w:rPr>
      </w:pPr>
      <w:r w:rsidRPr="00452B1E">
        <w:rPr>
          <w:rFonts w:cs="Helvetica"/>
          <w:b/>
          <w:bCs/>
          <w:color w:val="26282A"/>
          <w:sz w:val="24"/>
          <w:szCs w:val="24"/>
          <w:lang w:eastAsia="en-GB"/>
        </w:rPr>
        <w:t> </w:t>
      </w:r>
      <w:r w:rsidRPr="00452B1E">
        <w:rPr>
          <w:rFonts w:cs="Helvetica"/>
          <w:b/>
          <w:color w:val="26282A"/>
          <w:sz w:val="24"/>
          <w:szCs w:val="24"/>
          <w:lang w:eastAsia="en-GB"/>
        </w:rPr>
        <w:t>Administrative Support</w:t>
      </w:r>
    </w:p>
    <w:p w:rsidR="00452B1E" w:rsidRPr="00452B1E" w:rsidRDefault="00452B1E" w:rsidP="00452B1E">
      <w:pPr>
        <w:numPr>
          <w:ilvl w:val="0"/>
          <w:numId w:val="4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 xml:space="preserve">Deal with all incoming emails, post and telephone calls for </w:t>
      </w:r>
      <w:r w:rsidR="0027634D">
        <w:rPr>
          <w:rFonts w:cs="Helvetica"/>
          <w:color w:val="26282A"/>
          <w:sz w:val="24"/>
          <w:szCs w:val="24"/>
          <w:lang w:eastAsia="en-GB"/>
        </w:rPr>
        <w:t>Sangam</w:t>
      </w:r>
      <w:r w:rsidRPr="00452B1E">
        <w:rPr>
          <w:rFonts w:cs="Helvetica"/>
          <w:color w:val="26282A"/>
          <w:sz w:val="24"/>
          <w:szCs w:val="24"/>
          <w:lang w:eastAsia="en-GB"/>
        </w:rPr>
        <w:t xml:space="preserve"> promptly and appropriately </w:t>
      </w:r>
    </w:p>
    <w:p w:rsidR="00452B1E" w:rsidRPr="00452B1E" w:rsidRDefault="0027634D" w:rsidP="00452B1E">
      <w:pPr>
        <w:numPr>
          <w:ilvl w:val="0"/>
          <w:numId w:val="4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>
        <w:rPr>
          <w:rFonts w:cs="Helvetica"/>
          <w:sz w:val="24"/>
          <w:szCs w:val="24"/>
          <w:lang w:eastAsia="en-GB"/>
        </w:rPr>
        <w:t xml:space="preserve">Be the first point of contact for all visitors to the centre </w:t>
      </w:r>
    </w:p>
    <w:p w:rsidR="00C60182" w:rsidRPr="00961E72" w:rsidRDefault="00C60182" w:rsidP="00452B1E">
      <w:pPr>
        <w:numPr>
          <w:ilvl w:val="0"/>
          <w:numId w:val="4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eastAsia="Times New Roman" w:cs="Helvetica"/>
          <w:color w:val="26282A"/>
          <w:sz w:val="24"/>
          <w:szCs w:val="24"/>
          <w:lang w:eastAsia="en-GB"/>
        </w:rPr>
        <w:t>Prepare</w:t>
      </w:r>
      <w:r w:rsidRPr="00452B1E">
        <w:rPr>
          <w:rFonts w:eastAsia="Times New Roman" w:cs="Helvetica"/>
          <w:color w:val="FF0000"/>
          <w:sz w:val="24"/>
          <w:szCs w:val="24"/>
          <w:lang w:eastAsia="en-GB"/>
        </w:rPr>
        <w:t xml:space="preserve"> </w:t>
      </w:r>
      <w:r w:rsidRPr="00452B1E">
        <w:rPr>
          <w:rFonts w:eastAsia="Times New Roman" w:cs="Helvetica"/>
          <w:color w:val="26282A"/>
          <w:sz w:val="24"/>
          <w:szCs w:val="24"/>
          <w:lang w:eastAsia="en-GB"/>
        </w:rPr>
        <w:t>timesheets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215"/>
        <w:outlineLvl w:val="1"/>
        <w:rPr>
          <w:rFonts w:eastAsia="Times New Roman" w:cs="Helvetica"/>
          <w:b/>
          <w:bCs/>
          <w:i/>
          <w:sz w:val="24"/>
          <w:szCs w:val="24"/>
          <w:lang w:eastAsia="en-GB"/>
        </w:rPr>
      </w:pPr>
      <w:r w:rsidRPr="00452B1E">
        <w:rPr>
          <w:rFonts w:eastAsia="Times New Roman" w:cs="Helvetica"/>
          <w:sz w:val="24"/>
          <w:szCs w:val="24"/>
          <w:lang w:eastAsia="en-GB"/>
        </w:rPr>
        <w:t xml:space="preserve">Manage a record of Sangam’s </w:t>
      </w:r>
      <w:r w:rsidRPr="00961E72">
        <w:rPr>
          <w:rFonts w:eastAsia="Times New Roman" w:cs="Helvetica"/>
          <w:sz w:val="24"/>
          <w:szCs w:val="24"/>
          <w:lang w:eastAsia="en-GB"/>
        </w:rPr>
        <w:t>policies</w:t>
      </w:r>
      <w:r>
        <w:rPr>
          <w:rFonts w:eastAsia="Times New Roman" w:cs="Helvetica"/>
          <w:sz w:val="24"/>
          <w:szCs w:val="24"/>
          <w:lang w:eastAsia="en-GB"/>
        </w:rPr>
        <w:t xml:space="preserve"> and </w:t>
      </w:r>
      <w:r w:rsidRPr="00961E72">
        <w:rPr>
          <w:rFonts w:eastAsia="Times New Roman" w:cs="Helvetica"/>
          <w:sz w:val="24"/>
          <w:szCs w:val="24"/>
          <w:lang w:eastAsia="en-GB"/>
        </w:rPr>
        <w:t>make sure they are updated accordingly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215"/>
        <w:outlineLvl w:val="1"/>
        <w:rPr>
          <w:rFonts w:eastAsia="Times New Roman" w:cs="Helvetica"/>
          <w:b/>
          <w:bCs/>
          <w:color w:val="26282A"/>
          <w:sz w:val="24"/>
          <w:szCs w:val="24"/>
          <w:lang w:eastAsia="en-GB"/>
        </w:rPr>
      </w:pPr>
      <w:r w:rsidRPr="00452B1E">
        <w:rPr>
          <w:rFonts w:eastAsia="Times New Roman" w:cs="Helvetica"/>
          <w:color w:val="000000"/>
          <w:sz w:val="24"/>
          <w:szCs w:val="24"/>
          <w:lang w:eastAsia="en-GB"/>
        </w:rPr>
        <w:t xml:space="preserve">Making sure all </w:t>
      </w:r>
      <w:r>
        <w:rPr>
          <w:rFonts w:eastAsia="Times New Roman" w:cs="Helvetica"/>
          <w:color w:val="000000"/>
          <w:sz w:val="24"/>
          <w:szCs w:val="24"/>
          <w:lang w:eastAsia="en-GB"/>
        </w:rPr>
        <w:t xml:space="preserve">service </w:t>
      </w:r>
      <w:r w:rsidRPr="00452B1E">
        <w:rPr>
          <w:rFonts w:eastAsia="Times New Roman" w:cs="Helvetica"/>
          <w:color w:val="000000"/>
          <w:sz w:val="24"/>
          <w:szCs w:val="24"/>
          <w:lang w:eastAsia="en-GB"/>
        </w:rPr>
        <w:t>contracts are in place and renewed</w:t>
      </w:r>
      <w:r w:rsidRPr="00452B1E">
        <w:rPr>
          <w:rFonts w:eastAsia="Times New Roman" w:cs="Helvetica"/>
          <w:color w:val="FF0000"/>
          <w:sz w:val="24"/>
          <w:szCs w:val="24"/>
          <w:lang w:eastAsia="en-GB"/>
        </w:rPr>
        <w:t xml:space="preserve"> </w:t>
      </w:r>
      <w:r w:rsidRPr="00452B1E">
        <w:rPr>
          <w:rFonts w:eastAsia="Times New Roman" w:cs="Helvetica"/>
          <w:sz w:val="24"/>
          <w:szCs w:val="24"/>
          <w:lang w:eastAsia="en-GB"/>
        </w:rPr>
        <w:t xml:space="preserve">as needed with </w:t>
      </w:r>
      <w:r w:rsidRPr="00452B1E">
        <w:rPr>
          <w:rFonts w:eastAsia="Times New Roman" w:cs="Helvetica"/>
          <w:color w:val="000000"/>
          <w:sz w:val="24"/>
          <w:szCs w:val="24"/>
          <w:lang w:eastAsia="en-GB"/>
        </w:rPr>
        <w:t>the best provider</w:t>
      </w:r>
    </w:p>
    <w:p w:rsidR="00961E72" w:rsidRPr="00961E72" w:rsidRDefault="00961E72" w:rsidP="00961E72">
      <w:pPr>
        <w:numPr>
          <w:ilvl w:val="0"/>
          <w:numId w:val="4"/>
        </w:numPr>
        <w:spacing w:after="100" w:afterAutospacing="1" w:line="360" w:lineRule="auto"/>
        <w:ind w:right="215"/>
        <w:outlineLvl w:val="1"/>
        <w:rPr>
          <w:rFonts w:eastAsia="Times New Roman" w:cs="Helvetica"/>
          <w:bCs/>
          <w:strike/>
          <w:sz w:val="24"/>
          <w:szCs w:val="24"/>
          <w:lang w:eastAsia="en-GB"/>
        </w:rPr>
      </w:pPr>
      <w:r w:rsidRPr="00452B1E">
        <w:rPr>
          <w:rFonts w:cs="Helvetica"/>
          <w:bCs/>
          <w:sz w:val="24"/>
          <w:szCs w:val="24"/>
          <w:lang w:eastAsia="en-GB"/>
        </w:rPr>
        <w:t xml:space="preserve">Obtain quotes </w:t>
      </w:r>
      <w:r w:rsidRPr="00961E72">
        <w:rPr>
          <w:rFonts w:cs="Helvetica"/>
          <w:bCs/>
          <w:sz w:val="24"/>
          <w:szCs w:val="24"/>
          <w:lang w:eastAsia="en-GB"/>
        </w:rPr>
        <w:t>for new services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859"/>
        <w:rPr>
          <w:rFonts w:cs="Helvetica"/>
          <w:sz w:val="24"/>
          <w:szCs w:val="24"/>
          <w:lang w:eastAsia="en-GB"/>
        </w:rPr>
      </w:pPr>
      <w:r w:rsidRPr="005C38D9">
        <w:rPr>
          <w:rFonts w:cs="Helvetica"/>
          <w:sz w:val="24"/>
          <w:szCs w:val="24"/>
          <w:lang w:eastAsia="en-GB"/>
        </w:rPr>
        <w:t>Coordinate</w:t>
      </w:r>
      <w:r w:rsidRPr="00452B1E">
        <w:rPr>
          <w:rFonts w:cs="Helvetica"/>
          <w:sz w:val="24"/>
          <w:szCs w:val="24"/>
          <w:lang w:eastAsia="en-GB"/>
        </w:rPr>
        <w:t xml:space="preserve"> </w:t>
      </w:r>
      <w:r w:rsidRPr="005C38D9">
        <w:rPr>
          <w:rFonts w:cs="Helvetica"/>
          <w:sz w:val="24"/>
          <w:szCs w:val="24"/>
          <w:lang w:eastAsia="en-GB"/>
        </w:rPr>
        <w:t>the</w:t>
      </w:r>
      <w:r w:rsidRPr="00452B1E">
        <w:rPr>
          <w:rFonts w:cs="Helvetica"/>
          <w:sz w:val="24"/>
          <w:szCs w:val="24"/>
          <w:lang w:eastAsia="en-GB"/>
        </w:rPr>
        <w:t xml:space="preserve"> maintenance of</w:t>
      </w:r>
      <w:r w:rsidR="00D551B2">
        <w:rPr>
          <w:rFonts w:cs="Helvetica"/>
          <w:sz w:val="24"/>
          <w:szCs w:val="24"/>
          <w:lang w:eastAsia="en-GB"/>
        </w:rPr>
        <w:t xml:space="preserve"> </w:t>
      </w:r>
      <w:r w:rsidRPr="00452B1E">
        <w:rPr>
          <w:rFonts w:cs="Helvetica"/>
          <w:sz w:val="24"/>
          <w:szCs w:val="24"/>
          <w:lang w:eastAsia="en-GB"/>
        </w:rPr>
        <w:t>the Sangam Centre</w:t>
      </w:r>
      <w:r w:rsidRPr="005C38D9">
        <w:rPr>
          <w:rFonts w:cs="Helvetica"/>
          <w:sz w:val="24"/>
          <w:szCs w:val="24"/>
          <w:lang w:eastAsia="en-GB"/>
        </w:rPr>
        <w:t xml:space="preserve"> and all </w:t>
      </w:r>
      <w:r w:rsidRPr="00452B1E">
        <w:rPr>
          <w:rFonts w:cs="Helvetica"/>
          <w:sz w:val="24"/>
          <w:szCs w:val="24"/>
          <w:lang w:eastAsia="en-GB"/>
        </w:rPr>
        <w:t xml:space="preserve">office equipment 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616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Order office supplies and stationery ensuring adequate supplies at all times &amp; oversee postage</w:t>
      </w:r>
    </w:p>
    <w:p w:rsidR="00961E72" w:rsidRPr="00C60182" w:rsidRDefault="00961E72" w:rsidP="00961E72">
      <w:pPr>
        <w:numPr>
          <w:ilvl w:val="0"/>
          <w:numId w:val="4"/>
        </w:numPr>
        <w:spacing w:after="100" w:afterAutospacing="1" w:line="360" w:lineRule="auto"/>
        <w:ind w:right="908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 xml:space="preserve">Maintain security </w:t>
      </w:r>
      <w:r w:rsidRPr="00452B1E">
        <w:rPr>
          <w:rFonts w:cs="Helvetica"/>
          <w:color w:val="26282A"/>
          <w:sz w:val="24"/>
          <w:szCs w:val="24"/>
          <w:lang w:eastAsia="en-GB"/>
        </w:rPr>
        <w:t xml:space="preserve">of IT records </w:t>
      </w:r>
    </w:p>
    <w:p w:rsidR="00961E72" w:rsidRDefault="00961E72" w:rsidP="00961E72">
      <w:pPr>
        <w:numPr>
          <w:ilvl w:val="0"/>
          <w:numId w:val="4"/>
        </w:numPr>
        <w:spacing w:after="100" w:afterAutospacing="1" w:line="360" w:lineRule="auto"/>
        <w:ind w:right="758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Maintain and update the organisation’s internal records</w:t>
      </w:r>
    </w:p>
    <w:p w:rsidR="00961E72" w:rsidRPr="00452B1E" w:rsidRDefault="00961E72" w:rsidP="000D3874">
      <w:pPr>
        <w:numPr>
          <w:ilvl w:val="0"/>
          <w:numId w:val="4"/>
        </w:numPr>
        <w:spacing w:after="100" w:afterAutospacing="1" w:line="360" w:lineRule="auto"/>
        <w:ind w:right="758"/>
        <w:rPr>
          <w:rFonts w:cs="Helvetica"/>
          <w:strike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 xml:space="preserve">Prepare agendas </w:t>
      </w:r>
      <w:r w:rsidR="005C38D9" w:rsidRPr="00452B1E">
        <w:rPr>
          <w:rFonts w:cs="Helvetica"/>
          <w:color w:val="26282A"/>
          <w:sz w:val="24"/>
          <w:szCs w:val="24"/>
          <w:lang w:eastAsia="en-GB"/>
        </w:rPr>
        <w:t xml:space="preserve">and </w:t>
      </w:r>
      <w:r w:rsidR="005C38D9" w:rsidRPr="00961E72">
        <w:rPr>
          <w:rFonts w:cs="Helvetica"/>
          <w:color w:val="26282A"/>
          <w:sz w:val="24"/>
          <w:szCs w:val="24"/>
          <w:lang w:eastAsia="en-GB"/>
        </w:rPr>
        <w:t>take</w:t>
      </w:r>
      <w:r w:rsidR="005C38D9">
        <w:rPr>
          <w:rFonts w:cs="Helvetica"/>
          <w:color w:val="26282A"/>
          <w:sz w:val="24"/>
          <w:szCs w:val="24"/>
          <w:lang w:eastAsia="en-GB"/>
        </w:rPr>
        <w:t xml:space="preserve"> minutes</w:t>
      </w:r>
      <w:r w:rsidR="005C38D9" w:rsidRPr="00961E72">
        <w:rPr>
          <w:rFonts w:cs="Helvetica"/>
          <w:color w:val="26282A"/>
          <w:sz w:val="24"/>
          <w:szCs w:val="24"/>
          <w:lang w:eastAsia="en-GB"/>
        </w:rPr>
        <w:t xml:space="preserve"> </w:t>
      </w:r>
      <w:r w:rsidRPr="00452B1E">
        <w:rPr>
          <w:rFonts w:cs="Helvetica"/>
          <w:color w:val="26282A"/>
          <w:sz w:val="24"/>
          <w:szCs w:val="24"/>
          <w:lang w:eastAsia="en-GB"/>
        </w:rPr>
        <w:t xml:space="preserve">for Sangam meetings 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527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Maintain and manage contact details of all key stakeholders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859"/>
        <w:rPr>
          <w:rFonts w:cs="Helvetica"/>
          <w:strike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Oversee the administration of Sangam recruitment</w:t>
      </w:r>
    </w:p>
    <w:p w:rsidR="00961E72" w:rsidRPr="00452B1E" w:rsidRDefault="00961E72" w:rsidP="00961E72">
      <w:pPr>
        <w:numPr>
          <w:ilvl w:val="0"/>
          <w:numId w:val="4"/>
        </w:numPr>
        <w:spacing w:after="100" w:afterAutospacing="1" w:line="360" w:lineRule="auto"/>
        <w:ind w:right="970"/>
        <w:rPr>
          <w:rFonts w:cs="Helvetica"/>
          <w:i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Prepare reports</w:t>
      </w:r>
      <w:r w:rsidRPr="000D3874">
        <w:rPr>
          <w:rFonts w:cs="Helvetica"/>
          <w:sz w:val="24"/>
          <w:szCs w:val="24"/>
          <w:lang w:eastAsia="en-GB"/>
        </w:rPr>
        <w:t xml:space="preserve"> </w:t>
      </w:r>
      <w:r w:rsidRPr="00452B1E">
        <w:rPr>
          <w:rFonts w:cs="Helvetica"/>
          <w:sz w:val="24"/>
          <w:szCs w:val="24"/>
          <w:lang w:eastAsia="en-GB"/>
        </w:rPr>
        <w:t>as required by</w:t>
      </w:r>
      <w:r w:rsidRPr="000D3874">
        <w:rPr>
          <w:rFonts w:cs="Helvetica"/>
          <w:sz w:val="24"/>
          <w:szCs w:val="24"/>
          <w:lang w:eastAsia="en-GB"/>
        </w:rPr>
        <w:t xml:space="preserve"> external partners and/or Sangam’s Board of Trustees</w:t>
      </w:r>
      <w:r w:rsidRPr="00452B1E">
        <w:rPr>
          <w:rFonts w:cs="Helvetica"/>
          <w:sz w:val="24"/>
          <w:szCs w:val="24"/>
          <w:lang w:eastAsia="en-GB"/>
        </w:rPr>
        <w:t xml:space="preserve"> </w:t>
      </w:r>
    </w:p>
    <w:p w:rsidR="00363655" w:rsidRDefault="00363655" w:rsidP="00452B1E">
      <w:pPr>
        <w:spacing w:after="100" w:afterAutospacing="1" w:line="240" w:lineRule="auto"/>
        <w:rPr>
          <w:rFonts w:cs="Helvetica"/>
          <w:b/>
          <w:color w:val="26282A"/>
          <w:sz w:val="24"/>
          <w:szCs w:val="24"/>
          <w:lang w:eastAsia="en-GB"/>
        </w:rPr>
      </w:pP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b/>
          <w:color w:val="26282A"/>
          <w:sz w:val="24"/>
          <w:szCs w:val="24"/>
          <w:lang w:eastAsia="en-GB"/>
        </w:rPr>
        <w:lastRenderedPageBreak/>
        <w:t>Hall Hire</w:t>
      </w:r>
    </w:p>
    <w:p w:rsidR="00452B1E" w:rsidRPr="00452B1E" w:rsidRDefault="00452B1E" w:rsidP="00452B1E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Maintain and update Hall hire diary.</w:t>
      </w:r>
    </w:p>
    <w:p w:rsidR="00452B1E" w:rsidRPr="00452B1E" w:rsidRDefault="00452B1E" w:rsidP="00452B1E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Help market</w:t>
      </w:r>
      <w:r w:rsidR="000D3874">
        <w:rPr>
          <w:rFonts w:cs="Helvetica"/>
          <w:color w:val="26282A"/>
          <w:sz w:val="24"/>
          <w:szCs w:val="24"/>
          <w:lang w:eastAsia="en-GB"/>
        </w:rPr>
        <w:t xml:space="preserve"> Sangam’s </w:t>
      </w:r>
      <w:r w:rsidRPr="00452B1E">
        <w:rPr>
          <w:rFonts w:cs="Helvetica"/>
          <w:color w:val="26282A"/>
          <w:sz w:val="24"/>
          <w:szCs w:val="24"/>
          <w:lang w:eastAsia="en-GB"/>
        </w:rPr>
        <w:t>halls.</w:t>
      </w:r>
    </w:p>
    <w:p w:rsidR="00452B1E" w:rsidRPr="00452B1E" w:rsidRDefault="00D551B2" w:rsidP="00D551B2">
      <w:pPr>
        <w:numPr>
          <w:ilvl w:val="0"/>
          <w:numId w:val="3"/>
        </w:numPr>
        <w:spacing w:after="100" w:afterAutospacing="1" w:line="36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Update monthly Caretaker</w:t>
      </w:r>
      <w:r>
        <w:rPr>
          <w:rFonts w:cs="Helvetica"/>
          <w:color w:val="26282A"/>
          <w:sz w:val="24"/>
          <w:szCs w:val="24"/>
          <w:lang w:eastAsia="en-GB"/>
        </w:rPr>
        <w:t>’</w:t>
      </w:r>
      <w:r w:rsidRPr="00452B1E">
        <w:rPr>
          <w:rFonts w:cs="Helvetica"/>
          <w:color w:val="26282A"/>
          <w:sz w:val="24"/>
          <w:szCs w:val="24"/>
          <w:lang w:eastAsia="en-GB"/>
        </w:rPr>
        <w:t>s</w:t>
      </w:r>
      <w:r w:rsidRPr="00452B1E">
        <w:rPr>
          <w:rFonts w:cs="Helvetica"/>
          <w:color w:val="26282A"/>
          <w:spacing w:val="-18"/>
          <w:sz w:val="24"/>
          <w:szCs w:val="24"/>
          <w:lang w:eastAsia="en-GB"/>
        </w:rPr>
        <w:t xml:space="preserve"> </w:t>
      </w:r>
      <w:r w:rsidRPr="00452B1E">
        <w:rPr>
          <w:rFonts w:cs="Helvetica"/>
          <w:color w:val="26282A"/>
          <w:sz w:val="24"/>
          <w:szCs w:val="24"/>
          <w:lang w:eastAsia="en-GB"/>
        </w:rPr>
        <w:t>schedule</w:t>
      </w:r>
      <w:r>
        <w:rPr>
          <w:rFonts w:cs="Helvetica"/>
          <w:color w:val="26282A"/>
          <w:sz w:val="24"/>
          <w:szCs w:val="24"/>
          <w:lang w:eastAsia="en-GB"/>
        </w:rPr>
        <w:t xml:space="preserve"> </w:t>
      </w:r>
      <w:r w:rsidR="00452B1E" w:rsidRPr="00452B1E">
        <w:rPr>
          <w:rFonts w:cs="Helvetica"/>
          <w:color w:val="26282A"/>
          <w:sz w:val="24"/>
          <w:szCs w:val="24"/>
          <w:lang w:eastAsia="en-GB"/>
        </w:rPr>
        <w:t xml:space="preserve">and other </w:t>
      </w:r>
      <w:r w:rsidRPr="00452B1E">
        <w:rPr>
          <w:rFonts w:cs="Helvetica"/>
          <w:color w:val="26282A"/>
          <w:sz w:val="24"/>
          <w:szCs w:val="24"/>
          <w:lang w:eastAsia="en-GB"/>
        </w:rPr>
        <w:t xml:space="preserve">hall hire </w:t>
      </w:r>
      <w:r w:rsidR="00452B1E" w:rsidRPr="00452B1E">
        <w:rPr>
          <w:rFonts w:cs="Helvetica"/>
          <w:color w:val="26282A"/>
          <w:sz w:val="24"/>
          <w:szCs w:val="24"/>
          <w:lang w:eastAsia="en-GB"/>
        </w:rPr>
        <w:t>arrangements.</w:t>
      </w:r>
    </w:p>
    <w:p w:rsidR="00452B1E" w:rsidRPr="00452B1E" w:rsidRDefault="00452B1E" w:rsidP="00452B1E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Follow up all hall hire enquiries</w:t>
      </w:r>
      <w:r w:rsidR="00254035">
        <w:rPr>
          <w:rFonts w:cs="Helvetica"/>
          <w:color w:val="26282A"/>
          <w:sz w:val="24"/>
          <w:szCs w:val="24"/>
          <w:lang w:eastAsia="en-GB"/>
        </w:rPr>
        <w:t xml:space="preserve"> and sell the value of Sangam’s venues</w:t>
      </w:r>
    </w:p>
    <w:p w:rsidR="00452B1E" w:rsidRDefault="00452B1E" w:rsidP="00452B1E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Organise meetings with regards to booking rooms, arranging refreshments, confirming speakers, circulating</w:t>
      </w:r>
      <w:r w:rsidRPr="00452B1E">
        <w:rPr>
          <w:rFonts w:cs="Helvetica"/>
          <w:spacing w:val="-9"/>
          <w:sz w:val="24"/>
          <w:szCs w:val="24"/>
          <w:lang w:eastAsia="en-GB"/>
        </w:rPr>
        <w:t xml:space="preserve"> </w:t>
      </w:r>
      <w:r w:rsidRPr="00452B1E">
        <w:rPr>
          <w:rFonts w:cs="Helvetica"/>
          <w:sz w:val="24"/>
          <w:szCs w:val="24"/>
          <w:lang w:eastAsia="en-GB"/>
        </w:rPr>
        <w:t>members</w:t>
      </w:r>
    </w:p>
    <w:p w:rsidR="00254035" w:rsidRPr="00452B1E" w:rsidRDefault="00254035" w:rsidP="00452B1E">
      <w:pPr>
        <w:numPr>
          <w:ilvl w:val="0"/>
          <w:numId w:val="3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>
        <w:rPr>
          <w:rFonts w:cs="Helvetica"/>
          <w:sz w:val="24"/>
          <w:szCs w:val="24"/>
          <w:lang w:eastAsia="en-GB"/>
        </w:rPr>
        <w:t>Provide excellent customer service to all hall hirers and users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 </w:t>
      </w:r>
      <w:r w:rsidRPr="00452B1E">
        <w:rPr>
          <w:rFonts w:cs="Helvetica"/>
          <w:b/>
          <w:color w:val="26282A"/>
          <w:sz w:val="24"/>
          <w:szCs w:val="24"/>
          <w:lang w:eastAsia="en-GB"/>
        </w:rPr>
        <w:t>Communications</w:t>
      </w:r>
    </w:p>
    <w:p w:rsidR="00452B1E" w:rsidRPr="00452B1E" w:rsidRDefault="00452B1E" w:rsidP="00452B1E">
      <w:pPr>
        <w:numPr>
          <w:ilvl w:val="0"/>
          <w:numId w:val="5"/>
        </w:numPr>
        <w:spacing w:after="100" w:afterAutospacing="1" w:line="360" w:lineRule="auto"/>
        <w:ind w:left="714" w:hanging="357"/>
        <w:rPr>
          <w:rFonts w:cs="Helvetica"/>
          <w:strike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Contribute to the production and circulation of internal and external communications</w:t>
      </w:r>
      <w:r w:rsidR="00961E72" w:rsidRPr="0027634D">
        <w:rPr>
          <w:rFonts w:cs="Helvetica"/>
          <w:sz w:val="24"/>
          <w:szCs w:val="24"/>
          <w:lang w:eastAsia="en-GB"/>
        </w:rPr>
        <w:t xml:space="preserve"> and publicity materials</w:t>
      </w:r>
    </w:p>
    <w:p w:rsidR="00452B1E" w:rsidRPr="00452B1E" w:rsidRDefault="00452B1E" w:rsidP="00452B1E">
      <w:pPr>
        <w:numPr>
          <w:ilvl w:val="0"/>
          <w:numId w:val="5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Ensure Sangam website and social media presence is updated as needed</w:t>
      </w:r>
    </w:p>
    <w:p w:rsidR="00452B1E" w:rsidRPr="00452B1E" w:rsidRDefault="00452B1E" w:rsidP="00452B1E">
      <w:pPr>
        <w:numPr>
          <w:ilvl w:val="0"/>
          <w:numId w:val="5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Ensure adherence to Sangam’s corporate</w:t>
      </w:r>
      <w:r w:rsidRPr="00452B1E">
        <w:rPr>
          <w:rFonts w:cs="Helvetica"/>
          <w:color w:val="26282A"/>
          <w:spacing w:val="-23"/>
          <w:sz w:val="24"/>
          <w:szCs w:val="24"/>
          <w:lang w:eastAsia="en-GB"/>
        </w:rPr>
        <w:t xml:space="preserve"> </w:t>
      </w:r>
      <w:r w:rsidRPr="00452B1E">
        <w:rPr>
          <w:rFonts w:cs="Helvetica"/>
          <w:color w:val="26282A"/>
          <w:sz w:val="24"/>
          <w:szCs w:val="24"/>
          <w:lang w:eastAsia="en-GB"/>
        </w:rPr>
        <w:t>branding</w:t>
      </w:r>
    </w:p>
    <w:p w:rsidR="00452B1E" w:rsidRPr="00452B1E" w:rsidRDefault="00452B1E" w:rsidP="00452B1E">
      <w:pPr>
        <w:numPr>
          <w:ilvl w:val="0"/>
          <w:numId w:val="5"/>
        </w:numPr>
        <w:spacing w:after="100" w:afterAutospacing="1" w:line="360" w:lineRule="auto"/>
        <w:ind w:left="714" w:hanging="357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Contribute to fundraising initiatives, offering administrative support as needed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b/>
          <w:strike/>
          <w:sz w:val="24"/>
          <w:szCs w:val="24"/>
          <w:lang w:eastAsia="en-GB"/>
        </w:rPr>
      </w:pPr>
      <w:r w:rsidRPr="00452B1E">
        <w:rPr>
          <w:rFonts w:cs="Helvetica"/>
          <w:b/>
          <w:sz w:val="24"/>
          <w:szCs w:val="24"/>
          <w:lang w:eastAsia="en-GB"/>
        </w:rPr>
        <w:t>Finance and Accounting</w:t>
      </w:r>
      <w:r w:rsidRPr="00452B1E">
        <w:rPr>
          <w:rFonts w:cs="Helvetica"/>
          <w:b/>
          <w:strike/>
          <w:sz w:val="24"/>
          <w:szCs w:val="24"/>
          <w:lang w:eastAsia="en-GB"/>
        </w:rPr>
        <w:t xml:space="preserve"> </w:t>
      </w:r>
    </w:p>
    <w:p w:rsidR="00452B1E" w:rsidRPr="0027634D" w:rsidRDefault="0027634D" w:rsidP="00452B1E">
      <w:pPr>
        <w:numPr>
          <w:ilvl w:val="0"/>
          <w:numId w:val="6"/>
        </w:numPr>
        <w:spacing w:after="100" w:afterAutospacing="1" w:line="360" w:lineRule="auto"/>
        <w:ind w:left="714" w:hanging="357"/>
        <w:rPr>
          <w:rFonts w:cs="Helvetica"/>
          <w:sz w:val="24"/>
          <w:szCs w:val="24"/>
          <w:lang w:eastAsia="en-GB"/>
        </w:rPr>
      </w:pPr>
      <w:r w:rsidRPr="0027634D">
        <w:rPr>
          <w:rFonts w:cs="Helvetica"/>
          <w:sz w:val="24"/>
          <w:szCs w:val="24"/>
          <w:lang w:eastAsia="en-GB"/>
        </w:rPr>
        <w:t>Provide</w:t>
      </w:r>
      <w:r w:rsidR="00452B1E" w:rsidRPr="00452B1E">
        <w:rPr>
          <w:rFonts w:cs="Helvetica"/>
          <w:sz w:val="24"/>
          <w:szCs w:val="24"/>
          <w:lang w:eastAsia="en-GB"/>
        </w:rPr>
        <w:t xml:space="preserve"> records of Sangam’s accounts</w:t>
      </w:r>
    </w:p>
    <w:p w:rsidR="000D3874" w:rsidRDefault="0027634D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>Bank cash and cheques as needed</w:t>
      </w:r>
    </w:p>
    <w:p w:rsidR="000D3874" w:rsidRDefault="00452B1E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 xml:space="preserve">Prepare cheques for payment </w:t>
      </w:r>
    </w:p>
    <w:p w:rsidR="000D3874" w:rsidRDefault="00452B1E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pacing w:val="-5"/>
          <w:sz w:val="24"/>
          <w:szCs w:val="24"/>
          <w:lang w:eastAsia="en-GB"/>
        </w:rPr>
        <w:t>Provide payment receipts and records of centre income</w:t>
      </w:r>
    </w:p>
    <w:p w:rsidR="000D3874" w:rsidRDefault="00452B1E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 xml:space="preserve">Return refundable deposits </w:t>
      </w:r>
    </w:p>
    <w:p w:rsidR="000D3874" w:rsidRDefault="00452B1E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 xml:space="preserve">Manage petty cash </w:t>
      </w:r>
    </w:p>
    <w:p w:rsidR="00C60182" w:rsidRPr="00452B1E" w:rsidRDefault="00452B1E" w:rsidP="000D3874">
      <w:pPr>
        <w:numPr>
          <w:ilvl w:val="0"/>
          <w:numId w:val="6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eastAsia="Times New Roman" w:cs="Helvetica"/>
          <w:sz w:val="24"/>
          <w:szCs w:val="24"/>
          <w:lang w:eastAsia="en-GB"/>
        </w:rPr>
        <w:t>Prepare and submit invoices</w:t>
      </w:r>
    </w:p>
    <w:p w:rsidR="00452B1E" w:rsidRPr="00452B1E" w:rsidRDefault="000D3874" w:rsidP="00452B1E">
      <w:pPr>
        <w:spacing w:after="100" w:afterAutospacing="1" w:line="360" w:lineRule="auto"/>
        <w:ind w:right="215"/>
        <w:outlineLvl w:val="1"/>
        <w:rPr>
          <w:rFonts w:cs="Helvetica"/>
          <w:b/>
          <w:bCs/>
          <w:sz w:val="24"/>
          <w:szCs w:val="24"/>
          <w:lang w:eastAsia="en-GB"/>
        </w:rPr>
      </w:pPr>
      <w:r>
        <w:rPr>
          <w:rFonts w:cs="Helvetica"/>
          <w:b/>
          <w:bCs/>
          <w:sz w:val="24"/>
          <w:szCs w:val="24"/>
          <w:lang w:eastAsia="en-GB"/>
        </w:rPr>
        <w:t>Professional</w:t>
      </w:r>
      <w:r w:rsidR="00452B1E" w:rsidRPr="00452B1E">
        <w:rPr>
          <w:rFonts w:cs="Helvetica"/>
          <w:b/>
          <w:bCs/>
          <w:sz w:val="24"/>
          <w:szCs w:val="24"/>
          <w:lang w:eastAsia="en-GB"/>
        </w:rPr>
        <w:t xml:space="preserve"> Development</w:t>
      </w:r>
    </w:p>
    <w:p w:rsidR="00452B1E" w:rsidRPr="00452B1E" w:rsidRDefault="00452B1E" w:rsidP="00452B1E">
      <w:pPr>
        <w:numPr>
          <w:ilvl w:val="0"/>
          <w:numId w:val="10"/>
        </w:numPr>
        <w:spacing w:after="100" w:afterAutospacing="1" w:line="360" w:lineRule="auto"/>
        <w:rPr>
          <w:rFonts w:cs="Helvetica"/>
          <w:sz w:val="24"/>
          <w:szCs w:val="24"/>
          <w:lang w:eastAsia="en-GB"/>
        </w:rPr>
      </w:pPr>
      <w:r w:rsidRPr="00452B1E">
        <w:rPr>
          <w:rFonts w:cs="Helvetica"/>
          <w:sz w:val="24"/>
          <w:szCs w:val="24"/>
          <w:lang w:eastAsia="en-GB"/>
        </w:rPr>
        <w:t xml:space="preserve">Participate in volunteer and staff support and training </w:t>
      </w:r>
    </w:p>
    <w:p w:rsidR="00452B1E" w:rsidRPr="00452B1E" w:rsidRDefault="00452B1E" w:rsidP="00452B1E">
      <w:pPr>
        <w:numPr>
          <w:ilvl w:val="0"/>
          <w:numId w:val="10"/>
        </w:numPr>
        <w:spacing w:after="100" w:afterAutospacing="1" w:line="360" w:lineRule="auto"/>
        <w:ind w:right="215"/>
        <w:outlineLvl w:val="1"/>
        <w:rPr>
          <w:rFonts w:eastAsia="Times New Roman" w:cs="Helvetica"/>
          <w:bCs/>
          <w:color w:val="26282A"/>
          <w:sz w:val="24"/>
          <w:szCs w:val="24"/>
          <w:lang w:eastAsia="en-GB"/>
        </w:rPr>
      </w:pPr>
      <w:r w:rsidRPr="00452B1E">
        <w:rPr>
          <w:rFonts w:eastAsia="Times New Roman" w:cs="Helvetica"/>
          <w:bCs/>
          <w:color w:val="26282A"/>
          <w:sz w:val="24"/>
          <w:szCs w:val="24"/>
          <w:lang w:eastAsia="en-GB"/>
        </w:rPr>
        <w:t xml:space="preserve">Attend regular supervision </w:t>
      </w:r>
    </w:p>
    <w:p w:rsidR="00452B1E" w:rsidRPr="00452B1E" w:rsidRDefault="00452B1E" w:rsidP="00452B1E">
      <w:pPr>
        <w:spacing w:after="100" w:afterAutospacing="1" w:line="240" w:lineRule="auto"/>
        <w:rPr>
          <w:rFonts w:cs="Helvetica"/>
          <w:color w:val="26282A"/>
          <w:sz w:val="24"/>
          <w:szCs w:val="24"/>
          <w:lang w:eastAsia="en-GB"/>
        </w:rPr>
      </w:pPr>
      <w:r w:rsidRPr="00452B1E">
        <w:rPr>
          <w:rFonts w:cs="Helvetica"/>
          <w:color w:val="26282A"/>
          <w:sz w:val="24"/>
          <w:szCs w:val="24"/>
          <w:lang w:eastAsia="en-GB"/>
        </w:rPr>
        <w:t> </w:t>
      </w:r>
      <w:r w:rsidRPr="00452B1E">
        <w:rPr>
          <w:rFonts w:cs="Calibri"/>
          <w:b/>
          <w:sz w:val="24"/>
          <w:szCs w:val="24"/>
          <w:lang w:eastAsia="en-GB"/>
        </w:rPr>
        <w:t>Policies and procedures</w:t>
      </w:r>
    </w:p>
    <w:p w:rsidR="00452B1E" w:rsidRPr="00452B1E" w:rsidRDefault="00452B1E" w:rsidP="00452B1E">
      <w:pPr>
        <w:numPr>
          <w:ilvl w:val="0"/>
          <w:numId w:val="9"/>
        </w:numPr>
        <w:spacing w:after="100" w:afterAutospacing="1" w:line="360" w:lineRule="auto"/>
        <w:ind w:left="714" w:hanging="357"/>
        <w:contextualSpacing/>
        <w:rPr>
          <w:rFonts w:cs="Calibri"/>
          <w:sz w:val="24"/>
          <w:szCs w:val="24"/>
          <w:lang w:eastAsia="en-GB"/>
        </w:rPr>
      </w:pPr>
      <w:r w:rsidRPr="00452B1E">
        <w:rPr>
          <w:rFonts w:cs="Calibri"/>
          <w:sz w:val="24"/>
          <w:szCs w:val="24"/>
          <w:lang w:eastAsia="en-GB"/>
        </w:rPr>
        <w:t>Adhere to all organisational polices</w:t>
      </w:r>
      <w:r w:rsidR="005C38D9">
        <w:rPr>
          <w:rFonts w:cs="Calibri"/>
          <w:sz w:val="24"/>
          <w:szCs w:val="24"/>
          <w:lang w:eastAsia="en-GB"/>
        </w:rPr>
        <w:t xml:space="preserve"> and procedures</w:t>
      </w:r>
      <w:r w:rsidRPr="00452B1E">
        <w:rPr>
          <w:rFonts w:cs="Calibri"/>
          <w:sz w:val="24"/>
          <w:szCs w:val="24"/>
          <w:lang w:eastAsia="en-GB"/>
        </w:rPr>
        <w:t xml:space="preserve"> at all times</w:t>
      </w:r>
    </w:p>
    <w:p w:rsidR="00452B1E" w:rsidRPr="00452B1E" w:rsidRDefault="00452B1E" w:rsidP="00452B1E">
      <w:pPr>
        <w:numPr>
          <w:ilvl w:val="0"/>
          <w:numId w:val="9"/>
        </w:numPr>
        <w:spacing w:after="100" w:afterAutospacing="1" w:line="360" w:lineRule="auto"/>
        <w:ind w:left="714" w:hanging="357"/>
        <w:contextualSpacing/>
        <w:rPr>
          <w:rFonts w:cs="Calibri"/>
          <w:sz w:val="24"/>
          <w:szCs w:val="24"/>
          <w:lang w:eastAsia="en-GB"/>
        </w:rPr>
      </w:pPr>
      <w:r w:rsidRPr="00452B1E">
        <w:rPr>
          <w:rFonts w:cs="Calibri"/>
          <w:sz w:val="24"/>
          <w:szCs w:val="24"/>
          <w:lang w:eastAsia="en-GB"/>
        </w:rPr>
        <w:lastRenderedPageBreak/>
        <w:t>Be willing to undertake enhanced DBS disclosure</w:t>
      </w:r>
      <w:r w:rsidR="005C38D9">
        <w:rPr>
          <w:rFonts w:cs="Calibri"/>
          <w:sz w:val="24"/>
          <w:szCs w:val="24"/>
          <w:lang w:eastAsia="en-GB"/>
        </w:rPr>
        <w:t xml:space="preserve"> TBC</w:t>
      </w:r>
    </w:p>
    <w:p w:rsidR="000D3874" w:rsidRDefault="000D3874" w:rsidP="00452B1E">
      <w:pPr>
        <w:spacing w:after="100" w:afterAutospacing="1" w:line="240" w:lineRule="auto"/>
        <w:rPr>
          <w:rFonts w:eastAsia="Arial" w:cstheme="minorHAnsi"/>
          <w:color w:val="FF0000"/>
          <w:sz w:val="24"/>
          <w:szCs w:val="24"/>
          <w:lang w:eastAsia="en-GB"/>
        </w:rPr>
      </w:pPr>
    </w:p>
    <w:p w:rsidR="000D3874" w:rsidRPr="00363655" w:rsidRDefault="005C38D9" w:rsidP="00452B1E">
      <w:pPr>
        <w:spacing w:after="100" w:afterAutospacing="1" w:line="240" w:lineRule="auto"/>
        <w:rPr>
          <w:rFonts w:eastAsia="Arial" w:cstheme="minorHAnsi"/>
          <w:b/>
          <w:color w:val="FF0000"/>
          <w:sz w:val="24"/>
          <w:szCs w:val="24"/>
          <w:lang w:eastAsia="en-GB"/>
        </w:rPr>
      </w:pPr>
      <w:r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 xml:space="preserve">Please note: no job description can provide an exhaustive list of </w:t>
      </w:r>
      <w:r w:rsidR="000D3874"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 xml:space="preserve">all duties and the </w:t>
      </w:r>
      <w:r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>post holder may on occasion be asked to undertake additional tasks with</w:t>
      </w:r>
      <w:r w:rsidR="000D3874"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>in</w:t>
      </w:r>
      <w:r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 xml:space="preserve"> the scope of </w:t>
      </w:r>
      <w:r w:rsidR="000D3874"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>the role</w:t>
      </w:r>
      <w:r w:rsidR="00363655" w:rsidRPr="00363655">
        <w:rPr>
          <w:rFonts w:eastAsia="Arial" w:cstheme="minorHAnsi"/>
          <w:b/>
          <w:color w:val="FF0000"/>
          <w:sz w:val="24"/>
          <w:szCs w:val="24"/>
          <w:lang w:eastAsia="en-GB"/>
        </w:rPr>
        <w:t xml:space="preserve">. </w:t>
      </w:r>
    </w:p>
    <w:p w:rsidR="00452B1E" w:rsidRPr="00452B1E" w:rsidRDefault="00452B1E" w:rsidP="00452B1E">
      <w:pPr>
        <w:spacing w:after="100" w:afterAutospacing="1" w:line="240" w:lineRule="auto"/>
        <w:rPr>
          <w:rFonts w:eastAsia="Arial" w:cstheme="minorHAnsi"/>
          <w:b/>
          <w:sz w:val="24"/>
          <w:szCs w:val="24"/>
          <w:lang w:eastAsia="en-GB"/>
        </w:rPr>
      </w:pPr>
      <w:r w:rsidRPr="00452B1E">
        <w:rPr>
          <w:rFonts w:eastAsia="Arial" w:cstheme="minorHAnsi"/>
          <w:b/>
          <w:sz w:val="24"/>
          <w:szCs w:val="24"/>
          <w:lang w:eastAsia="en-GB"/>
        </w:rPr>
        <w:t>Personal Specification: experience and skills</w:t>
      </w:r>
    </w:p>
    <w:p w:rsidR="00452B1E" w:rsidRPr="00452B1E" w:rsidRDefault="00452B1E" w:rsidP="00452B1E">
      <w:pPr>
        <w:spacing w:after="100" w:afterAutospacing="1" w:line="240" w:lineRule="auto"/>
        <w:rPr>
          <w:rFonts w:eastAsia="Arial" w:cstheme="minorHAnsi"/>
          <w:b/>
          <w:sz w:val="24"/>
          <w:szCs w:val="24"/>
          <w:lang w:eastAsia="en-GB"/>
        </w:rPr>
      </w:pPr>
      <w:r w:rsidRPr="00452B1E">
        <w:rPr>
          <w:rFonts w:eastAsia="Arial" w:cstheme="minorHAnsi"/>
          <w:b/>
          <w:sz w:val="24"/>
          <w:szCs w:val="24"/>
          <w:lang w:eastAsia="en-GB"/>
        </w:rPr>
        <w:t>Essential</w:t>
      </w:r>
    </w:p>
    <w:p w:rsidR="00452B1E" w:rsidRPr="00452B1E" w:rsidRDefault="00452B1E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Excellent oral, written and interpersonal communication skills</w:t>
      </w:r>
    </w:p>
    <w:p w:rsidR="00452B1E" w:rsidRPr="00452B1E" w:rsidRDefault="00452B1E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 xml:space="preserve">Excellent administrative </w:t>
      </w:r>
      <w:r w:rsidR="000D3874">
        <w:rPr>
          <w:rFonts w:eastAsia="Arial" w:cstheme="minorHAnsi"/>
          <w:sz w:val="24"/>
          <w:szCs w:val="24"/>
          <w:lang w:eastAsia="en-GB"/>
        </w:rPr>
        <w:t xml:space="preserve">and monitoring </w:t>
      </w:r>
      <w:r w:rsidRPr="00452B1E">
        <w:rPr>
          <w:rFonts w:eastAsia="Arial" w:cstheme="minorHAnsi"/>
          <w:sz w:val="24"/>
          <w:szCs w:val="24"/>
          <w:lang w:eastAsia="en-GB"/>
        </w:rPr>
        <w:t>skills</w:t>
      </w:r>
    </w:p>
    <w:p w:rsidR="00452B1E" w:rsidRPr="00452B1E" w:rsidRDefault="00452B1E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Ability to multi task and work well under pressure</w:t>
      </w:r>
    </w:p>
    <w:p w:rsidR="00452B1E" w:rsidRPr="00452B1E" w:rsidRDefault="00452B1E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Attention to detail</w:t>
      </w:r>
    </w:p>
    <w:p w:rsidR="00452B1E" w:rsidRPr="00452B1E" w:rsidRDefault="0027634D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Excellent Time</w:t>
      </w:r>
      <w:r w:rsidR="00452B1E" w:rsidRPr="00452B1E">
        <w:rPr>
          <w:rFonts w:eastAsia="Arial" w:cstheme="minorHAnsi"/>
          <w:sz w:val="24"/>
          <w:szCs w:val="24"/>
          <w:lang w:eastAsia="en-GB"/>
        </w:rPr>
        <w:t xml:space="preserve"> Management</w:t>
      </w:r>
    </w:p>
    <w:p w:rsidR="00452B1E" w:rsidRPr="00452B1E" w:rsidRDefault="00452B1E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 xml:space="preserve">Comprehensive understanding of all MS Office based applications </w:t>
      </w:r>
    </w:p>
    <w:p w:rsidR="000D3874" w:rsidRPr="00452B1E" w:rsidRDefault="00452B1E" w:rsidP="000D3874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Experience of working with multiple and diverse stakeholder groups</w:t>
      </w:r>
    </w:p>
    <w:p w:rsidR="00452B1E" w:rsidRPr="00452B1E" w:rsidRDefault="000D3874" w:rsidP="00452B1E">
      <w:pPr>
        <w:numPr>
          <w:ilvl w:val="0"/>
          <w:numId w:val="11"/>
        </w:numPr>
        <w:spacing w:after="100" w:afterAutospacing="1" w:line="360" w:lineRule="auto"/>
        <w:ind w:left="714" w:hanging="357"/>
        <w:contextualSpacing/>
        <w:rPr>
          <w:rFonts w:eastAsia="Arial" w:cstheme="minorHAnsi"/>
          <w:sz w:val="24"/>
          <w:szCs w:val="24"/>
          <w:lang w:eastAsia="en-GB"/>
        </w:rPr>
      </w:pPr>
      <w:r>
        <w:rPr>
          <w:rFonts w:eastAsia="Arial" w:cstheme="minorHAnsi"/>
          <w:sz w:val="24"/>
          <w:szCs w:val="24"/>
          <w:lang w:eastAsia="en-GB"/>
        </w:rPr>
        <w:t>Proven</w:t>
      </w:r>
      <w:r w:rsidR="00452B1E" w:rsidRPr="00452B1E">
        <w:rPr>
          <w:rFonts w:eastAsia="Arial" w:cstheme="minorHAnsi"/>
          <w:sz w:val="24"/>
          <w:szCs w:val="24"/>
          <w:lang w:eastAsia="en-GB"/>
        </w:rPr>
        <w:t xml:space="preserve"> negotiation skills</w:t>
      </w:r>
    </w:p>
    <w:p w:rsidR="00452B1E" w:rsidRPr="00452B1E" w:rsidRDefault="00452B1E" w:rsidP="00452B1E">
      <w:pPr>
        <w:spacing w:after="100" w:afterAutospacing="1" w:line="360" w:lineRule="auto"/>
        <w:rPr>
          <w:rFonts w:eastAsia="Arial" w:cstheme="minorHAnsi"/>
          <w:b/>
          <w:sz w:val="24"/>
          <w:szCs w:val="24"/>
          <w:lang w:eastAsia="en-GB"/>
        </w:rPr>
      </w:pPr>
      <w:r w:rsidRPr="00452B1E">
        <w:rPr>
          <w:rFonts w:eastAsia="Arial" w:cstheme="minorHAnsi"/>
          <w:b/>
          <w:sz w:val="24"/>
          <w:szCs w:val="24"/>
          <w:lang w:eastAsia="en-GB"/>
        </w:rPr>
        <w:t>Desirable</w:t>
      </w:r>
    </w:p>
    <w:p w:rsidR="00452B1E" w:rsidRPr="00452B1E" w:rsidRDefault="00452B1E" w:rsidP="00452B1E">
      <w:pPr>
        <w:numPr>
          <w:ilvl w:val="0"/>
          <w:numId w:val="12"/>
        </w:numPr>
        <w:spacing w:after="100" w:afterAutospacing="1" w:line="360" w:lineRule="auto"/>
        <w:contextualSpacing/>
        <w:rPr>
          <w:rFonts w:eastAsia="Arial" w:cstheme="minorHAnsi"/>
          <w:sz w:val="24"/>
          <w:szCs w:val="24"/>
          <w:lang w:eastAsia="en-GB"/>
        </w:rPr>
      </w:pPr>
      <w:r w:rsidRPr="00452B1E">
        <w:rPr>
          <w:rFonts w:eastAsia="Arial" w:cstheme="minorHAnsi"/>
          <w:sz w:val="24"/>
          <w:szCs w:val="24"/>
          <w:lang w:eastAsia="en-GB"/>
        </w:rPr>
        <w:t>Experience of facilities management</w:t>
      </w:r>
    </w:p>
    <w:p w:rsidR="00CF0360" w:rsidRPr="00A816BB" w:rsidRDefault="00452B1E" w:rsidP="000D3874">
      <w:pPr>
        <w:pStyle w:val="ListParagraph"/>
        <w:numPr>
          <w:ilvl w:val="0"/>
          <w:numId w:val="12"/>
        </w:numPr>
      </w:pPr>
      <w:r w:rsidRPr="000D3874">
        <w:rPr>
          <w:rFonts w:eastAsia="Arial" w:cstheme="minorHAnsi"/>
          <w:sz w:val="24"/>
          <w:szCs w:val="24"/>
          <w:lang w:eastAsia="en-GB"/>
        </w:rPr>
        <w:t xml:space="preserve">Experience of working </w:t>
      </w:r>
      <w:r w:rsidR="0027634D" w:rsidRPr="000D3874">
        <w:rPr>
          <w:rFonts w:eastAsia="Arial" w:cstheme="minorHAnsi"/>
          <w:sz w:val="24"/>
          <w:szCs w:val="24"/>
          <w:lang w:eastAsia="en-GB"/>
        </w:rPr>
        <w:t>with a</w:t>
      </w:r>
      <w:r w:rsidRPr="000D3874">
        <w:rPr>
          <w:rFonts w:eastAsia="Arial" w:cstheme="minorHAnsi"/>
          <w:sz w:val="24"/>
          <w:szCs w:val="24"/>
          <w:lang w:eastAsia="en-GB"/>
        </w:rPr>
        <w:t xml:space="preserve"> charity </w:t>
      </w:r>
      <w:r w:rsidR="000D3874" w:rsidRPr="000D3874">
        <w:rPr>
          <w:rFonts w:eastAsia="Arial" w:cstheme="minorHAnsi"/>
          <w:sz w:val="24"/>
          <w:szCs w:val="24"/>
          <w:lang w:eastAsia="en-GB"/>
        </w:rPr>
        <w:t>or social</w:t>
      </w:r>
      <w:r w:rsidRPr="000D3874">
        <w:rPr>
          <w:rFonts w:eastAsia="Arial" w:cstheme="minorHAnsi"/>
          <w:sz w:val="24"/>
          <w:szCs w:val="24"/>
          <w:lang w:eastAsia="en-GB"/>
        </w:rPr>
        <w:t xml:space="preserve"> </w:t>
      </w:r>
      <w:r w:rsidR="000D3874" w:rsidRPr="000D3874">
        <w:rPr>
          <w:rFonts w:eastAsia="Arial" w:cstheme="minorHAnsi"/>
          <w:sz w:val="24"/>
          <w:szCs w:val="24"/>
          <w:lang w:eastAsia="en-GB"/>
        </w:rPr>
        <w:t>enterprise</w:t>
      </w:r>
    </w:p>
    <w:p w:rsidR="00A816BB" w:rsidRDefault="00A816BB" w:rsidP="00A816BB"/>
    <w:p w:rsidR="00A816BB" w:rsidRPr="00A816BB" w:rsidRDefault="00A816BB" w:rsidP="00A816BB">
      <w:pPr>
        <w:rPr>
          <w:b/>
          <w:sz w:val="24"/>
        </w:rPr>
      </w:pPr>
      <w:r w:rsidRPr="00A816BB">
        <w:rPr>
          <w:b/>
          <w:sz w:val="24"/>
        </w:rPr>
        <w:t>How to apply</w:t>
      </w:r>
    </w:p>
    <w:p w:rsidR="00A816BB" w:rsidRDefault="00A816BB" w:rsidP="00A816BB">
      <w:pPr>
        <w:rPr>
          <w:sz w:val="24"/>
        </w:rPr>
      </w:pPr>
      <w:r w:rsidRPr="00A816BB">
        <w:rPr>
          <w:sz w:val="24"/>
        </w:rPr>
        <w:t xml:space="preserve">Please forward a completed application form to </w:t>
      </w:r>
      <w:hyperlink r:id="rId8" w:history="1">
        <w:r w:rsidRPr="00A816BB">
          <w:rPr>
            <w:rStyle w:val="Hyperlink"/>
            <w:sz w:val="24"/>
          </w:rPr>
          <w:t>info@sangamcentre.org.uk</w:t>
        </w:r>
      </w:hyperlink>
      <w:r w:rsidRPr="00A816BB">
        <w:rPr>
          <w:sz w:val="24"/>
        </w:rPr>
        <w:t xml:space="preserve"> by </w:t>
      </w:r>
      <w:r>
        <w:rPr>
          <w:sz w:val="24"/>
        </w:rPr>
        <w:t>Thursday, 9</w:t>
      </w:r>
      <w:r w:rsidRPr="00A816BB">
        <w:rPr>
          <w:sz w:val="24"/>
          <w:vertAlign w:val="superscript"/>
        </w:rPr>
        <w:t>th</w:t>
      </w:r>
      <w:r>
        <w:rPr>
          <w:sz w:val="24"/>
        </w:rPr>
        <w:t xml:space="preserve"> December. Interviews will take place w/c 13</w:t>
      </w:r>
      <w:r w:rsidRPr="00A816BB">
        <w:rPr>
          <w:sz w:val="24"/>
          <w:vertAlign w:val="superscript"/>
        </w:rPr>
        <w:t>th</w:t>
      </w:r>
      <w:r>
        <w:rPr>
          <w:sz w:val="24"/>
        </w:rPr>
        <w:t xml:space="preserve"> December.</w:t>
      </w:r>
    </w:p>
    <w:p w:rsidR="00A816BB" w:rsidRPr="00A816BB" w:rsidRDefault="00A816BB" w:rsidP="00A816BB">
      <w:pPr>
        <w:rPr>
          <w:sz w:val="24"/>
        </w:rPr>
      </w:pPr>
      <w:r>
        <w:rPr>
          <w:sz w:val="24"/>
        </w:rPr>
        <w:t xml:space="preserve">For an informal discussion about the role, please contact Christopher Newport on 020 8952 7062. </w:t>
      </w:r>
      <w:bookmarkStart w:id="0" w:name="_GoBack"/>
      <w:bookmarkEnd w:id="0"/>
    </w:p>
    <w:sectPr w:rsidR="00A816BB" w:rsidRPr="00A816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27" w:rsidRDefault="000C1327" w:rsidP="00A816BB">
      <w:pPr>
        <w:spacing w:after="0" w:line="240" w:lineRule="auto"/>
      </w:pPr>
      <w:r>
        <w:separator/>
      </w:r>
    </w:p>
  </w:endnote>
  <w:endnote w:type="continuationSeparator" w:id="0">
    <w:p w:rsidR="000C1327" w:rsidRDefault="000C1327" w:rsidP="00A81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27" w:rsidRDefault="000C1327" w:rsidP="00A816BB">
      <w:pPr>
        <w:spacing w:after="0" w:line="240" w:lineRule="auto"/>
      </w:pPr>
      <w:r>
        <w:separator/>
      </w:r>
    </w:p>
  </w:footnote>
  <w:footnote w:type="continuationSeparator" w:id="0">
    <w:p w:rsidR="000C1327" w:rsidRDefault="000C1327" w:rsidP="00A81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16BB" w:rsidRDefault="00A816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4907280</wp:posOffset>
          </wp:positionH>
          <wp:positionV relativeFrom="paragraph">
            <wp:posOffset>-327660</wp:posOffset>
          </wp:positionV>
          <wp:extent cx="1592580" cy="861060"/>
          <wp:effectExtent l="0" t="0" r="7620" b="0"/>
          <wp:wrapSquare wrapText="bothSides"/>
          <wp:docPr id="1" name="Picture 1" descr="cid:image003.jpg@01D70C3E.6BE2CB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3.jpg@01D70C3E.6BE2CB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1AA9"/>
    <w:multiLevelType w:val="hybridMultilevel"/>
    <w:tmpl w:val="F0707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C6B4C"/>
    <w:multiLevelType w:val="hybridMultilevel"/>
    <w:tmpl w:val="363C1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206D2"/>
    <w:multiLevelType w:val="hybridMultilevel"/>
    <w:tmpl w:val="AB50B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F3010"/>
    <w:multiLevelType w:val="hybridMultilevel"/>
    <w:tmpl w:val="46CA1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458D4"/>
    <w:multiLevelType w:val="hybridMultilevel"/>
    <w:tmpl w:val="FB5ED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10715"/>
    <w:multiLevelType w:val="hybridMultilevel"/>
    <w:tmpl w:val="B8563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8535D"/>
    <w:multiLevelType w:val="hybridMultilevel"/>
    <w:tmpl w:val="DF2AC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D2204"/>
    <w:multiLevelType w:val="hybridMultilevel"/>
    <w:tmpl w:val="65862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BD7442"/>
    <w:multiLevelType w:val="hybridMultilevel"/>
    <w:tmpl w:val="CC4AD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2749"/>
    <w:multiLevelType w:val="hybridMultilevel"/>
    <w:tmpl w:val="A0D69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B5ECD"/>
    <w:multiLevelType w:val="hybridMultilevel"/>
    <w:tmpl w:val="38323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4A3BC3"/>
    <w:multiLevelType w:val="hybridMultilevel"/>
    <w:tmpl w:val="ED683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11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B1E"/>
    <w:rsid w:val="000C1327"/>
    <w:rsid w:val="000D3874"/>
    <w:rsid w:val="00254035"/>
    <w:rsid w:val="00257660"/>
    <w:rsid w:val="0027634D"/>
    <w:rsid w:val="00363655"/>
    <w:rsid w:val="00452B1E"/>
    <w:rsid w:val="005C38D9"/>
    <w:rsid w:val="00961E72"/>
    <w:rsid w:val="00A816BB"/>
    <w:rsid w:val="00C60182"/>
    <w:rsid w:val="00CD34B0"/>
    <w:rsid w:val="00CF6DD2"/>
    <w:rsid w:val="00D551B2"/>
    <w:rsid w:val="00D94932"/>
    <w:rsid w:val="00E03DEF"/>
    <w:rsid w:val="00E1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BEDA7"/>
  <w15:chartTrackingRefBased/>
  <w15:docId w15:val="{DF26CC6F-048E-4AD7-9868-FA68A1FB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6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6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8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6BB"/>
  </w:style>
  <w:style w:type="paragraph" w:styleId="Footer">
    <w:name w:val="footer"/>
    <w:basedOn w:val="Normal"/>
    <w:link w:val="FooterChar"/>
    <w:uiPriority w:val="99"/>
    <w:unhideWhenUsed/>
    <w:rsid w:val="00A816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ngamcentr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7DB04.57AE93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76325-B23E-4B31-B2EC-B95C2109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Newport</dc:creator>
  <cp:keywords/>
  <dc:description/>
  <cp:lastModifiedBy>Christopher Newport</cp:lastModifiedBy>
  <cp:revision>3</cp:revision>
  <dcterms:created xsi:type="dcterms:W3CDTF">2021-11-23T14:46:00Z</dcterms:created>
  <dcterms:modified xsi:type="dcterms:W3CDTF">2021-11-23T14:52:00Z</dcterms:modified>
</cp:coreProperties>
</file>